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A5" w:rsidRPr="00BF660F" w:rsidRDefault="00E020A5" w:rsidP="00E020A5">
      <w:pPr>
        <w:ind w:firstLine="540"/>
        <w:jc w:val="center"/>
        <w:rPr>
          <w:b/>
          <w:sz w:val="22"/>
          <w:szCs w:val="22"/>
        </w:rPr>
      </w:pPr>
      <w:r w:rsidRPr="002906F9">
        <w:rPr>
          <w:b/>
          <w:sz w:val="22"/>
          <w:szCs w:val="22"/>
        </w:rPr>
        <w:t>ИЗВЕЩЕНИЕ О ПРОВЕДЕНИИ ОТКРЫТОГО АУКЦИОНА</w:t>
      </w:r>
    </w:p>
    <w:p w:rsidR="00E020A5" w:rsidRDefault="00E020A5" w:rsidP="00E020A5">
      <w:pPr>
        <w:pStyle w:val="2"/>
        <w:spacing w:after="0" w:line="240" w:lineRule="auto"/>
        <w:ind w:left="0"/>
        <w:jc w:val="center"/>
        <w:rPr>
          <w:b/>
        </w:rPr>
      </w:pPr>
    </w:p>
    <w:p w:rsidR="00E020A5" w:rsidRDefault="00E020A5" w:rsidP="00E020A5">
      <w:pPr>
        <w:pStyle w:val="2"/>
        <w:spacing w:after="0" w:line="240" w:lineRule="auto"/>
        <w:ind w:left="0"/>
        <w:jc w:val="center"/>
        <w:rPr>
          <w:b/>
        </w:rPr>
      </w:pPr>
      <w:r>
        <w:rPr>
          <w:b/>
        </w:rPr>
        <w:t>12.08.2019 ГОДА В 11-00 ЧАС.</w:t>
      </w:r>
    </w:p>
    <w:p w:rsidR="00E020A5" w:rsidRDefault="00E020A5" w:rsidP="00E020A5">
      <w:pPr>
        <w:pStyle w:val="2"/>
        <w:spacing w:after="0" w:line="240" w:lineRule="auto"/>
        <w:ind w:left="0"/>
        <w:jc w:val="center"/>
        <w:rPr>
          <w:b/>
        </w:rPr>
      </w:pPr>
      <w:r>
        <w:rPr>
          <w:b/>
        </w:rPr>
        <w:t xml:space="preserve">ПО АДРЕСУ: Г. КАНДАЛАКША, УЛ. ПЕРВОМАЙСКАЯ, 34, </w:t>
      </w:r>
    </w:p>
    <w:p w:rsidR="00E020A5" w:rsidRDefault="00E020A5" w:rsidP="00E020A5">
      <w:pPr>
        <w:pStyle w:val="2"/>
        <w:spacing w:after="0" w:line="240" w:lineRule="auto"/>
        <w:ind w:left="0"/>
        <w:jc w:val="center"/>
        <w:rPr>
          <w:b/>
        </w:rPr>
      </w:pPr>
      <w:r>
        <w:rPr>
          <w:b/>
        </w:rPr>
        <w:t>4 ЭТАЖ (МАЛЫЙ ЗАЛ) СОСТОИТСЯ АУКЦИОН</w:t>
      </w:r>
    </w:p>
    <w:p w:rsidR="00E020A5" w:rsidRDefault="00E020A5" w:rsidP="00E020A5">
      <w:pPr>
        <w:pStyle w:val="2"/>
        <w:spacing w:after="0" w:line="240" w:lineRule="auto"/>
        <w:ind w:left="0"/>
        <w:jc w:val="center"/>
        <w:rPr>
          <w:b/>
        </w:rPr>
      </w:pPr>
      <w:r>
        <w:rPr>
          <w:b/>
        </w:rPr>
        <w:t>НА ПРАВО ЗАКЛЮЧЕНИЯ ДОГОВОРОВ АРЕНДЫ</w:t>
      </w:r>
    </w:p>
    <w:p w:rsidR="00E020A5" w:rsidRDefault="00E020A5" w:rsidP="00E020A5">
      <w:pPr>
        <w:pStyle w:val="2"/>
        <w:spacing w:after="0" w:line="240" w:lineRule="auto"/>
        <w:ind w:left="0"/>
        <w:jc w:val="center"/>
        <w:rPr>
          <w:b/>
        </w:rPr>
      </w:pPr>
      <w:r>
        <w:rPr>
          <w:b/>
        </w:rPr>
        <w:t>В ОТНОШЕНИИ ОБЪЕКТОВ МУНИЦИПАЛЬНОЙ СОБСТВЕННОСТИ</w:t>
      </w:r>
    </w:p>
    <w:p w:rsidR="00E020A5" w:rsidRPr="00BF660F" w:rsidRDefault="00E020A5" w:rsidP="00E020A5">
      <w:pPr>
        <w:adjustRightInd w:val="0"/>
        <w:jc w:val="center"/>
        <w:rPr>
          <w:sz w:val="28"/>
        </w:rPr>
      </w:pPr>
      <w:r>
        <w:t> </w:t>
      </w:r>
    </w:p>
    <w:p w:rsidR="00E020A5" w:rsidRDefault="00E020A5" w:rsidP="00E020A5">
      <w:pPr>
        <w:adjustRightInd w:val="0"/>
        <w:jc w:val="center"/>
        <w:rPr>
          <w:b/>
        </w:rPr>
      </w:pPr>
      <w:r>
        <w:rPr>
          <w:b/>
        </w:rPr>
        <w:t>I. Общие положения</w:t>
      </w:r>
    </w:p>
    <w:p w:rsidR="00E020A5" w:rsidRDefault="00E020A5" w:rsidP="00E020A5">
      <w:pPr>
        <w:adjustRightInd w:val="0"/>
        <w:rPr>
          <w:rFonts w:ascii="Courier New" w:hAnsi="Courier New" w:cs="Courier New"/>
          <w:b/>
        </w:rPr>
      </w:pPr>
    </w:p>
    <w:p w:rsidR="00E020A5" w:rsidRDefault="00E020A5" w:rsidP="00E020A5">
      <w:pPr>
        <w:adjustRightInd w:val="0"/>
        <w:ind w:firstLine="709"/>
        <w:jc w:val="both"/>
      </w:pPr>
      <w:r>
        <w:t xml:space="preserve"> 1. Организатор аукциона: Отдел земельных, имущественных отношений и градостроительства администрации муниципального образования городское поселение Кандалакша Кандалакшского района. </w:t>
      </w:r>
    </w:p>
    <w:p w:rsidR="00E020A5" w:rsidRDefault="00E020A5" w:rsidP="00E020A5">
      <w:pPr>
        <w:adjustRightInd w:val="0"/>
        <w:ind w:firstLine="709"/>
        <w:jc w:val="both"/>
      </w:pPr>
      <w:r>
        <w:t xml:space="preserve">Почтовый адрес: 184040, г. Кандалакша,  ул. Первомайская, 34. </w:t>
      </w:r>
    </w:p>
    <w:p w:rsidR="00E020A5" w:rsidRDefault="00E020A5" w:rsidP="00E020A5">
      <w:pPr>
        <w:adjustRightInd w:val="0"/>
        <w:ind w:firstLine="709"/>
        <w:jc w:val="both"/>
      </w:pPr>
      <w:r>
        <w:t>Место нахождения: г. Кандалакша,  ул. Первомайская, 34.</w:t>
      </w:r>
    </w:p>
    <w:p w:rsidR="00E020A5" w:rsidRDefault="00E020A5" w:rsidP="00E020A5">
      <w:pPr>
        <w:adjustRightInd w:val="0"/>
        <w:ind w:firstLine="709"/>
        <w:jc w:val="both"/>
      </w:pPr>
      <w:r>
        <w:t>Контактный телефон: (81533) 9-69-90</w:t>
      </w:r>
    </w:p>
    <w:p w:rsidR="00E020A5" w:rsidRDefault="00E020A5" w:rsidP="00E020A5">
      <w:pPr>
        <w:ind w:firstLine="708"/>
      </w:pPr>
      <w:r>
        <w:rPr>
          <w:bCs/>
          <w:lang w:val="en-US"/>
        </w:rPr>
        <w:t>E</w:t>
      </w:r>
      <w:r w:rsidRPr="002275EF">
        <w:rPr>
          <w:bCs/>
        </w:rPr>
        <w:t>-</w:t>
      </w:r>
      <w:r>
        <w:rPr>
          <w:bCs/>
          <w:lang w:val="en-US"/>
        </w:rPr>
        <w:t>mail</w:t>
      </w:r>
      <w:r w:rsidRPr="002275EF">
        <w:rPr>
          <w:bCs/>
        </w:rPr>
        <w:t xml:space="preserve">: </w:t>
      </w:r>
      <w:r>
        <w:rPr>
          <w:lang w:val="en-US"/>
        </w:rPr>
        <w:t>otdelgp</w:t>
      </w:r>
      <w:r w:rsidRPr="00076492">
        <w:t>304</w:t>
      </w:r>
      <w:r w:rsidRPr="008B6463">
        <w:t>@</w:t>
      </w:r>
      <w:r>
        <w:rPr>
          <w:lang w:val="en-US"/>
        </w:rPr>
        <w:t>mail</w:t>
      </w:r>
      <w:r w:rsidRPr="008B6463">
        <w:t>.</w:t>
      </w:r>
      <w:r w:rsidRPr="00655E7B">
        <w:rPr>
          <w:lang w:val="en-US"/>
        </w:rPr>
        <w:t>ru</w:t>
      </w:r>
      <w:r>
        <w:t xml:space="preserve"> </w:t>
      </w:r>
    </w:p>
    <w:p w:rsidR="00E020A5" w:rsidRDefault="00E020A5" w:rsidP="00E020A5">
      <w:pPr>
        <w:ind w:firstLine="708"/>
      </w:pPr>
    </w:p>
    <w:p w:rsidR="00E020A5" w:rsidRDefault="00E020A5" w:rsidP="00E020A5">
      <w:pPr>
        <w:ind w:firstLine="708"/>
        <w:rPr>
          <w:bCs/>
          <w:spacing w:val="-4"/>
        </w:rPr>
      </w:pPr>
      <w:r>
        <w:t xml:space="preserve">2. </w:t>
      </w:r>
      <w:r>
        <w:rPr>
          <w:bCs/>
          <w:spacing w:val="-4"/>
        </w:rPr>
        <w:t>Форма аукциона</w:t>
      </w:r>
      <w:r>
        <w:rPr>
          <w:spacing w:val="-4"/>
        </w:rPr>
        <w:t xml:space="preserve">: </w:t>
      </w:r>
      <w:r>
        <w:rPr>
          <w:bCs/>
          <w:spacing w:val="-4"/>
        </w:rPr>
        <w:t xml:space="preserve">аукцион является открытым по составу участников. Предложения о цене участниками аукциона </w:t>
      </w:r>
      <w:proofErr w:type="gramStart"/>
      <w:r>
        <w:rPr>
          <w:bCs/>
          <w:spacing w:val="-4"/>
        </w:rPr>
        <w:t>заявляются</w:t>
      </w:r>
      <w:proofErr w:type="gramEnd"/>
      <w:r>
        <w:rPr>
          <w:bCs/>
          <w:spacing w:val="-4"/>
        </w:rPr>
        <w:t xml:space="preserve"> открыто в ходе проведения торгов (открытая форма подачи предложений о цене).</w:t>
      </w:r>
    </w:p>
    <w:p w:rsidR="00E020A5" w:rsidRDefault="00E020A5" w:rsidP="00E020A5">
      <w:pPr>
        <w:ind w:firstLine="709"/>
        <w:jc w:val="both"/>
      </w:pPr>
    </w:p>
    <w:p w:rsidR="00E020A5" w:rsidRDefault="00E020A5" w:rsidP="00E020A5">
      <w:pPr>
        <w:ind w:firstLine="709"/>
        <w:jc w:val="both"/>
        <w:rPr>
          <w:rFonts w:ascii="Courier New" w:hAnsi="Courier New" w:cs="Courier New"/>
        </w:rPr>
      </w:pPr>
      <w:r>
        <w:t xml:space="preserve">3. Заявки подаются с 17 июля 2019 г. по 07 августа 2019 г. в рабочие дни понедельник-четверг с 9.00 до 17.00, в пятницу  с 9.00 </w:t>
      </w:r>
      <w:proofErr w:type="gramStart"/>
      <w:r>
        <w:t>до</w:t>
      </w:r>
      <w:proofErr w:type="gramEnd"/>
      <w:r>
        <w:t xml:space="preserve"> 16.00, обед с 13.00 до 14.00  (время Московское) по адресу: г. Кандалакша,  ул. Первомайская, 34, 3 этаж,  </w:t>
      </w:r>
      <w:proofErr w:type="spellStart"/>
      <w:r>
        <w:t>каб</w:t>
      </w:r>
      <w:proofErr w:type="spellEnd"/>
      <w:r>
        <w:t>. № 304.</w:t>
      </w:r>
    </w:p>
    <w:p w:rsidR="00E020A5" w:rsidRDefault="00E020A5" w:rsidP="00E020A5">
      <w:pPr>
        <w:adjustRightInd w:val="0"/>
        <w:ind w:firstLine="709"/>
        <w:jc w:val="both"/>
      </w:pPr>
    </w:p>
    <w:p w:rsidR="00E020A5" w:rsidRDefault="00E020A5" w:rsidP="00E020A5">
      <w:pPr>
        <w:adjustRightInd w:val="0"/>
        <w:ind w:firstLine="709"/>
        <w:jc w:val="both"/>
        <w:rPr>
          <w:b/>
        </w:rPr>
      </w:pPr>
      <w:r>
        <w:t>4. Документация об аукционе размещена на интернет-сайте</w:t>
      </w:r>
      <w:r>
        <w:rPr>
          <w:color w:val="000000"/>
        </w:rPr>
        <w:t xml:space="preserve">:   </w:t>
      </w:r>
      <w:hyperlink r:id="rId5" w:history="1">
        <w:r w:rsidRPr="00C72A7E">
          <w:rPr>
            <w:rStyle w:val="a3"/>
            <w:b/>
            <w:lang w:val="en-US"/>
          </w:rPr>
          <w:t>http</w:t>
        </w:r>
        <w:r w:rsidRPr="0003443D">
          <w:rPr>
            <w:rStyle w:val="a3"/>
            <w:b/>
          </w:rPr>
          <w:t>://</w:t>
        </w:r>
        <w:r w:rsidRPr="00C72A7E">
          <w:rPr>
            <w:rStyle w:val="a3"/>
            <w:b/>
            <w:lang w:val="en-US"/>
          </w:rPr>
          <w:t>w</w:t>
        </w:r>
        <w:proofErr w:type="spellStart"/>
        <w:r w:rsidRPr="00C72A7E">
          <w:rPr>
            <w:rStyle w:val="a3"/>
            <w:b/>
          </w:rPr>
          <w:t>ww</w:t>
        </w:r>
        <w:proofErr w:type="spellEnd"/>
        <w:r w:rsidRPr="00C72A7E">
          <w:rPr>
            <w:rStyle w:val="a3"/>
            <w:b/>
          </w:rPr>
          <w:t>.</w:t>
        </w:r>
        <w:proofErr w:type="spellStart"/>
        <w:r w:rsidRPr="00C72A7E">
          <w:rPr>
            <w:rStyle w:val="a3"/>
            <w:b/>
            <w:lang w:val="en-US"/>
          </w:rPr>
          <w:t>torgi</w:t>
        </w:r>
        <w:proofErr w:type="spellEnd"/>
        <w:r w:rsidRPr="0003443D">
          <w:rPr>
            <w:rStyle w:val="a3"/>
            <w:b/>
          </w:rPr>
          <w:t>.</w:t>
        </w:r>
        <w:proofErr w:type="spellStart"/>
        <w:r w:rsidRPr="00C72A7E">
          <w:rPr>
            <w:rStyle w:val="a3"/>
            <w:b/>
            <w:lang w:val="en-US"/>
          </w:rPr>
          <w:t>gov</w:t>
        </w:r>
        <w:proofErr w:type="spellEnd"/>
        <w:r w:rsidRPr="00C72A7E">
          <w:rPr>
            <w:rStyle w:val="a3"/>
            <w:b/>
          </w:rPr>
          <w:t>.ru</w:t>
        </w:r>
      </w:hyperlink>
      <w:r>
        <w:t>.</w:t>
      </w:r>
      <w:r>
        <w:rPr>
          <w:b/>
        </w:rPr>
        <w:t xml:space="preserve"> </w:t>
      </w:r>
    </w:p>
    <w:p w:rsidR="00E020A5" w:rsidRDefault="00E020A5" w:rsidP="00E020A5">
      <w:pPr>
        <w:ind w:firstLine="709"/>
        <w:jc w:val="both"/>
        <w:rPr>
          <w:bCs/>
        </w:rPr>
      </w:pPr>
      <w:r>
        <w:t>Телефон: (81533) 9-69-90.</w:t>
      </w:r>
    </w:p>
    <w:p w:rsidR="00E020A5" w:rsidRDefault="00E020A5" w:rsidP="00E020A5">
      <w:pPr>
        <w:ind w:firstLine="709"/>
        <w:jc w:val="both"/>
      </w:pPr>
      <w:r>
        <w:t>На основании заявления, поданного с 17 июля 2019 г. по 07 августа 2019 г.  на адрес организатора аукциона в письменной форме, в том числе в форме электронного документа (</w:t>
      </w:r>
      <w:proofErr w:type="spellStart"/>
      <w:r>
        <w:t>эл</w:t>
      </w:r>
      <w:proofErr w:type="gramStart"/>
      <w:r>
        <w:t>.а</w:t>
      </w:r>
      <w:proofErr w:type="gramEnd"/>
      <w:r>
        <w:t>дрес</w:t>
      </w:r>
      <w:proofErr w:type="spellEnd"/>
      <w:r>
        <w:t xml:space="preserve">: </w:t>
      </w:r>
      <w:r>
        <w:rPr>
          <w:lang w:val="en-US"/>
        </w:rPr>
        <w:t>otdelgp</w:t>
      </w:r>
      <w:r w:rsidRPr="00076492">
        <w:t>304</w:t>
      </w:r>
      <w:r w:rsidRPr="008B6463">
        <w:t>@</w:t>
      </w:r>
      <w:r>
        <w:rPr>
          <w:lang w:val="en-US"/>
        </w:rPr>
        <w:t>mail</w:t>
      </w:r>
      <w:r w:rsidRPr="008B6463">
        <w:t>.</w:t>
      </w:r>
      <w:r w:rsidRPr="00655E7B">
        <w:rPr>
          <w:lang w:val="en-US"/>
        </w:rPr>
        <w:t>ru</w:t>
      </w:r>
      <w:r>
        <w:rPr>
          <w:bCs/>
        </w:rPr>
        <w:t>)</w:t>
      </w:r>
      <w:r>
        <w:t>, организатор аукциона в течение двух рабочих дней с даты получения соответствующего заявления предоставляет конкурсную документацию на бумажном носителе, либо в форме электронного документа. Документация предоставляется бесплатно.</w:t>
      </w:r>
    </w:p>
    <w:p w:rsidR="00E020A5" w:rsidRDefault="00E020A5" w:rsidP="00E020A5">
      <w:pPr>
        <w:jc w:val="both"/>
      </w:pPr>
    </w:p>
    <w:p w:rsidR="00E020A5" w:rsidRDefault="00E020A5" w:rsidP="00E020A5">
      <w:pPr>
        <w:ind w:firstLine="709"/>
        <w:jc w:val="both"/>
      </w:pPr>
      <w:r>
        <w:t>5.</w:t>
      </w:r>
      <w:r w:rsidRPr="00CA293B">
        <w:t xml:space="preserve"> </w:t>
      </w:r>
      <w:r w:rsidRPr="007A1104">
        <w:rPr>
          <w:snapToGrid w:val="0"/>
        </w:rPr>
        <w:t>Сумма задатка для</w:t>
      </w:r>
      <w:r w:rsidRPr="00483480">
        <w:t xml:space="preserve"> участия в </w:t>
      </w:r>
      <w:r>
        <w:t xml:space="preserve">аукционе </w:t>
      </w:r>
      <w:r w:rsidRPr="00483480">
        <w:t xml:space="preserve">перечисляется </w:t>
      </w:r>
      <w:r>
        <w:t xml:space="preserve">претендентом </w:t>
      </w:r>
      <w:r w:rsidRPr="00483480">
        <w:t xml:space="preserve">единовременным безналичным платежом </w:t>
      </w:r>
      <w:r>
        <w:t>по следующим реквизитам:</w:t>
      </w:r>
      <w:r w:rsidRPr="00130598">
        <w:t xml:space="preserve"> </w:t>
      </w:r>
    </w:p>
    <w:p w:rsidR="00E020A5" w:rsidRDefault="00E020A5" w:rsidP="00E020A5">
      <w:pPr>
        <w:ind w:right="183" w:firstLine="840"/>
        <w:jc w:val="both"/>
      </w:pPr>
    </w:p>
    <w:p w:rsidR="00E020A5" w:rsidRDefault="00E020A5" w:rsidP="00E020A5">
      <w:pPr>
        <w:widowControl w:val="0"/>
        <w:jc w:val="both"/>
      </w:pPr>
      <w:r w:rsidRPr="007E301A">
        <w:t xml:space="preserve">Получатель платежа - </w:t>
      </w:r>
      <w:r w:rsidRPr="00903C2D">
        <w:t xml:space="preserve">УФК по Мурманской области (Отдел земельных, имущественных отношений и градостроительства администрации муниципального образования городское поселение Кандалакша  Кандалакшского района </w:t>
      </w:r>
      <w:proofErr w:type="gramStart"/>
      <w:r w:rsidRPr="00903C2D">
        <w:t>л</w:t>
      </w:r>
      <w:proofErr w:type="gramEnd"/>
      <w:r w:rsidRPr="00903C2D">
        <w:t>/с 05493</w:t>
      </w:r>
      <w:r w:rsidRPr="00903C2D">
        <w:rPr>
          <w:lang w:val="en-US"/>
        </w:rPr>
        <w:t>D</w:t>
      </w:r>
      <w:r w:rsidRPr="00903C2D">
        <w:t xml:space="preserve">00840)  </w:t>
      </w:r>
    </w:p>
    <w:p w:rsidR="00E020A5" w:rsidRPr="00903C2D" w:rsidRDefault="00E020A5" w:rsidP="00E020A5">
      <w:pPr>
        <w:widowControl w:val="0"/>
        <w:jc w:val="both"/>
      </w:pPr>
      <w:r w:rsidRPr="005C5BE3">
        <w:t>ИНН 5102000707                 КПП 510201001</w:t>
      </w:r>
      <w:r w:rsidRPr="00903C2D">
        <w:t xml:space="preserve">   </w:t>
      </w:r>
      <w:r>
        <w:t>БИК 044705001</w:t>
      </w:r>
    </w:p>
    <w:p w:rsidR="00E020A5" w:rsidRPr="00903C2D" w:rsidRDefault="00E020A5" w:rsidP="00E020A5">
      <w:pPr>
        <w:rPr>
          <w:sz w:val="22"/>
          <w:szCs w:val="22"/>
        </w:rPr>
      </w:pPr>
      <w:proofErr w:type="gramStart"/>
      <w:r w:rsidRPr="000D0864">
        <w:rPr>
          <w:szCs w:val="20"/>
        </w:rPr>
        <w:t>Р</w:t>
      </w:r>
      <w:proofErr w:type="gramEnd"/>
      <w:r w:rsidRPr="000D0864">
        <w:rPr>
          <w:szCs w:val="20"/>
        </w:rPr>
        <w:t>/</w:t>
      </w:r>
      <w:proofErr w:type="spellStart"/>
      <w:r w:rsidRPr="000D0864">
        <w:rPr>
          <w:szCs w:val="20"/>
        </w:rPr>
        <w:t>сч</w:t>
      </w:r>
      <w:proofErr w:type="spellEnd"/>
      <w:r w:rsidRPr="000D0864">
        <w:rPr>
          <w:szCs w:val="20"/>
        </w:rPr>
        <w:t xml:space="preserve">.: № </w:t>
      </w:r>
      <w:r w:rsidRPr="000D0864">
        <w:t>40302810700003000108</w:t>
      </w:r>
      <w:r w:rsidRPr="00903C2D">
        <w:rPr>
          <w:szCs w:val="20"/>
        </w:rPr>
        <w:t xml:space="preserve">  в </w:t>
      </w:r>
      <w:r w:rsidRPr="00903C2D">
        <w:t>ОТДЕЛЕНИЕ МУРМАНСК  Г.МУРМАНСК</w:t>
      </w:r>
    </w:p>
    <w:p w:rsidR="00E020A5" w:rsidRPr="007E301A" w:rsidRDefault="00E020A5" w:rsidP="00E020A5">
      <w:pPr>
        <w:widowControl w:val="0"/>
        <w:ind w:firstLine="709"/>
        <w:jc w:val="both"/>
        <w:rPr>
          <w:b/>
        </w:rPr>
      </w:pPr>
    </w:p>
    <w:p w:rsidR="00E020A5" w:rsidRPr="00DD3103" w:rsidRDefault="00E020A5" w:rsidP="00E020A5">
      <w:pPr>
        <w:ind w:firstLine="709"/>
        <w:jc w:val="both"/>
      </w:pPr>
      <w:r>
        <w:t>З</w:t>
      </w:r>
      <w:r w:rsidRPr="00483480">
        <w:t>адат</w:t>
      </w:r>
      <w:r>
        <w:t>о</w:t>
      </w:r>
      <w:r w:rsidRPr="00483480">
        <w:t xml:space="preserve">к </w:t>
      </w:r>
      <w:r>
        <w:t xml:space="preserve">должен поступить </w:t>
      </w:r>
      <w:r w:rsidRPr="00483480">
        <w:t xml:space="preserve">на счет </w:t>
      </w:r>
      <w:r>
        <w:t>п</w:t>
      </w:r>
      <w:r w:rsidRPr="00483480">
        <w:t>родавца</w:t>
      </w:r>
      <w:r>
        <w:t xml:space="preserve"> не </w:t>
      </w:r>
      <w:r w:rsidRPr="005801F9">
        <w:t xml:space="preserve">позднее </w:t>
      </w:r>
      <w:r>
        <w:rPr>
          <w:b/>
        </w:rPr>
        <w:t xml:space="preserve">07 августа 2019 </w:t>
      </w:r>
      <w:r w:rsidRPr="008B52C2">
        <w:rPr>
          <w:b/>
        </w:rPr>
        <w:t>года.</w:t>
      </w:r>
      <w:r>
        <w:rPr>
          <w:b/>
        </w:rPr>
        <w:t xml:space="preserve"> </w:t>
      </w:r>
      <w:r w:rsidRPr="00DD3103">
        <w:t xml:space="preserve">Документом, подтверждающим поступление задатка на счет </w:t>
      </w:r>
      <w:r>
        <w:t>п</w:t>
      </w:r>
      <w:r w:rsidRPr="00DD3103">
        <w:t>родавца, является выписка со счета.</w:t>
      </w:r>
    </w:p>
    <w:p w:rsidR="00E020A5" w:rsidRDefault="00E020A5" w:rsidP="00E020A5">
      <w:pPr>
        <w:ind w:firstLine="709"/>
        <w:jc w:val="both"/>
        <w:rPr>
          <w:rFonts w:ascii="Courier New" w:hAnsi="Courier New" w:cs="Courier New"/>
        </w:rPr>
      </w:pPr>
    </w:p>
    <w:p w:rsidR="00E020A5" w:rsidRDefault="00E020A5" w:rsidP="00E020A5">
      <w:pPr>
        <w:ind w:firstLine="709"/>
        <w:jc w:val="both"/>
      </w:pPr>
    </w:p>
    <w:p w:rsidR="00E020A5" w:rsidRDefault="00E020A5" w:rsidP="00E020A5">
      <w:pPr>
        <w:ind w:firstLine="709"/>
        <w:jc w:val="both"/>
        <w:rPr>
          <w:b/>
        </w:rPr>
      </w:pPr>
      <w:r>
        <w:t>7.</w:t>
      </w:r>
      <w:r>
        <w:rPr>
          <w:rFonts w:ascii="Courier New" w:hAnsi="Courier New" w:cs="Courier New"/>
        </w:rPr>
        <w:t xml:space="preserve"> О</w:t>
      </w:r>
      <w:r>
        <w:t xml:space="preserve">рганизатор аукциона вправе до 02 августа 2019 года отказаться от проведения аукциона. Извещение об отказе от проведения аукциона размещается на официальном сайте: </w:t>
      </w:r>
      <w:hyperlink r:id="rId6" w:history="1">
        <w:r>
          <w:rPr>
            <w:rStyle w:val="a3"/>
            <w:b/>
            <w:lang w:val="en-US"/>
          </w:rPr>
          <w:t>http</w:t>
        </w:r>
        <w:r w:rsidRPr="00A378B1">
          <w:rPr>
            <w:rStyle w:val="a3"/>
            <w:b/>
          </w:rPr>
          <w:t>://</w:t>
        </w:r>
        <w:r>
          <w:rPr>
            <w:rStyle w:val="a3"/>
            <w:b/>
            <w:lang w:val="en-US"/>
          </w:rPr>
          <w:t>w</w:t>
        </w:r>
        <w:proofErr w:type="spellStart"/>
        <w:r w:rsidRPr="00C72A7E">
          <w:rPr>
            <w:rStyle w:val="a3"/>
            <w:b/>
          </w:rPr>
          <w:t>ww</w:t>
        </w:r>
        <w:proofErr w:type="spellEnd"/>
        <w:r w:rsidRPr="00C72A7E">
          <w:rPr>
            <w:rStyle w:val="a3"/>
            <w:b/>
          </w:rPr>
          <w:t>.</w:t>
        </w:r>
        <w:proofErr w:type="spellStart"/>
        <w:r w:rsidRPr="00C72A7E">
          <w:rPr>
            <w:rStyle w:val="a3"/>
            <w:b/>
            <w:lang w:val="en-US"/>
          </w:rPr>
          <w:t>torgi</w:t>
        </w:r>
        <w:proofErr w:type="spellEnd"/>
        <w:r w:rsidRPr="00A378B1">
          <w:rPr>
            <w:rStyle w:val="a3"/>
            <w:b/>
          </w:rPr>
          <w:t>.</w:t>
        </w:r>
        <w:proofErr w:type="spellStart"/>
        <w:r w:rsidRPr="00C72A7E">
          <w:rPr>
            <w:rStyle w:val="a3"/>
            <w:b/>
            <w:lang w:val="en-US"/>
          </w:rPr>
          <w:t>gov</w:t>
        </w:r>
        <w:proofErr w:type="spellEnd"/>
        <w:r w:rsidRPr="00C72A7E">
          <w:rPr>
            <w:rStyle w:val="a3"/>
            <w:b/>
          </w:rPr>
          <w:t>.ru</w:t>
        </w:r>
      </w:hyperlink>
      <w:r>
        <w:rPr>
          <w:b/>
        </w:rPr>
        <w:t>.</w:t>
      </w:r>
    </w:p>
    <w:p w:rsidR="00E020A5" w:rsidRPr="00364C01" w:rsidRDefault="00E020A5" w:rsidP="00E020A5">
      <w:pPr>
        <w:ind w:firstLine="709"/>
        <w:rPr>
          <w:rFonts w:ascii="Courier New" w:hAnsi="Courier New" w:cs="Courier New"/>
        </w:rPr>
        <w:sectPr w:rsidR="00E020A5" w:rsidRPr="00364C01" w:rsidSect="00A80890">
          <w:pgSz w:w="11906" w:h="16838"/>
          <w:pgMar w:top="1134" w:right="851" w:bottom="720" w:left="1701" w:header="709" w:footer="709" w:gutter="0"/>
          <w:cols w:space="708"/>
          <w:docGrid w:linePitch="360"/>
        </w:sectPr>
      </w:pPr>
      <w:r>
        <w:lastRenderedPageBreak/>
        <w:t xml:space="preserve">В случае принятия решения об отказе от проведения конкурса, организатор конкурса возвращает заявителям денежные средства, внесенные в качестве задатка, в течение пяти рабочих дней </w:t>
      </w:r>
      <w:proofErr w:type="gramStart"/>
      <w:r>
        <w:t>с даты отказа</w:t>
      </w:r>
      <w:proofErr w:type="gramEnd"/>
      <w:r>
        <w:t xml:space="preserve">.                        </w:t>
      </w:r>
    </w:p>
    <w:p w:rsidR="00E020A5" w:rsidRDefault="00E020A5" w:rsidP="00E020A5">
      <w:pPr>
        <w:adjustRightInd w:val="0"/>
        <w:jc w:val="both"/>
        <w:rPr>
          <w:b/>
        </w:rPr>
      </w:pPr>
    </w:p>
    <w:p w:rsidR="00E020A5" w:rsidRDefault="00E020A5" w:rsidP="00E020A5">
      <w:pPr>
        <w:adjustRightInd w:val="0"/>
        <w:ind w:firstLine="709"/>
        <w:jc w:val="both"/>
        <w:rPr>
          <w:b/>
        </w:rPr>
      </w:pPr>
    </w:p>
    <w:p w:rsidR="00E020A5" w:rsidRDefault="00E020A5" w:rsidP="00E020A5">
      <w:pPr>
        <w:adjustRightInd w:val="0"/>
        <w:rPr>
          <w:b/>
        </w:rPr>
      </w:pPr>
      <w:bookmarkStart w:id="0" w:name="_GoBack"/>
      <w:bookmarkEnd w:id="0"/>
      <w:r>
        <w:t xml:space="preserve">   </w:t>
      </w:r>
      <w:r>
        <w:rPr>
          <w:b/>
        </w:rPr>
        <w:t xml:space="preserve">                                                                                     II. Сведения о муниципальном имуществе</w:t>
      </w:r>
    </w:p>
    <w:tbl>
      <w:tblPr>
        <w:tblpPr w:leftFromText="180" w:rightFromText="180" w:vertAnchor="text" w:horzAnchor="margin" w:tblpX="-536" w:tblpY="44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1775"/>
        <w:gridCol w:w="1134"/>
        <w:gridCol w:w="1843"/>
        <w:gridCol w:w="1276"/>
        <w:gridCol w:w="1701"/>
        <w:gridCol w:w="1275"/>
        <w:gridCol w:w="1134"/>
        <w:gridCol w:w="1418"/>
        <w:gridCol w:w="992"/>
        <w:gridCol w:w="1985"/>
      </w:tblGrid>
      <w:tr w:rsidR="00E020A5" w:rsidTr="00320A22">
        <w:tblPrEx>
          <w:tblCellMar>
            <w:top w:w="0" w:type="dxa"/>
            <w:bottom w:w="0" w:type="dxa"/>
          </w:tblCellMar>
        </w:tblPrEx>
        <w:trPr>
          <w:trHeight w:val="1972"/>
        </w:trPr>
        <w:tc>
          <w:tcPr>
            <w:tcW w:w="743" w:type="dxa"/>
          </w:tcPr>
          <w:p w:rsidR="00E020A5" w:rsidRPr="00094CCA" w:rsidRDefault="00E020A5" w:rsidP="00320A22">
            <w:pPr>
              <w:adjustRightInd w:val="0"/>
              <w:rPr>
                <w:b/>
                <w:sz w:val="20"/>
                <w:szCs w:val="20"/>
              </w:rPr>
            </w:pPr>
          </w:p>
          <w:p w:rsidR="00E020A5" w:rsidRDefault="00E020A5" w:rsidP="00320A22">
            <w:pPr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№№</w:t>
            </w:r>
          </w:p>
          <w:p w:rsidR="00E020A5" w:rsidRPr="00094CCA" w:rsidRDefault="00E020A5" w:rsidP="00320A22">
            <w:pPr>
              <w:adjustRightInd w:val="0"/>
              <w:rPr>
                <w:b/>
                <w:sz w:val="20"/>
                <w:szCs w:val="20"/>
              </w:rPr>
            </w:pPr>
            <w:r w:rsidRPr="00094CCA">
              <w:rPr>
                <w:b/>
                <w:sz w:val="20"/>
                <w:szCs w:val="20"/>
              </w:rPr>
              <w:t>лотов</w:t>
            </w:r>
          </w:p>
          <w:p w:rsidR="00E020A5" w:rsidRPr="00094CCA" w:rsidRDefault="00E020A5" w:rsidP="00320A22">
            <w:pPr>
              <w:adjustRightInd w:val="0"/>
              <w:ind w:firstLine="709"/>
              <w:jc w:val="center"/>
              <w:rPr>
                <w:b/>
                <w:sz w:val="20"/>
                <w:szCs w:val="20"/>
              </w:rPr>
            </w:pPr>
          </w:p>
          <w:p w:rsidR="00E020A5" w:rsidRPr="00094CCA" w:rsidRDefault="00E020A5" w:rsidP="00320A22">
            <w:pPr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5" w:type="dxa"/>
          </w:tcPr>
          <w:p w:rsidR="00E020A5" w:rsidRDefault="00E020A5" w:rsidP="00320A22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 объектов (местонахождение)</w:t>
            </w:r>
          </w:p>
          <w:p w:rsidR="00E020A5" w:rsidRPr="00094CCA" w:rsidRDefault="00E020A5" w:rsidP="00320A22">
            <w:pPr>
              <w:adjustRightInd w:val="0"/>
              <w:ind w:left="208"/>
              <w:jc w:val="center"/>
              <w:rPr>
                <w:b/>
                <w:sz w:val="20"/>
                <w:szCs w:val="20"/>
              </w:rPr>
            </w:pPr>
          </w:p>
          <w:p w:rsidR="00E020A5" w:rsidRPr="00094CCA" w:rsidRDefault="00E020A5" w:rsidP="00320A22">
            <w:pPr>
              <w:adjustRightInd w:val="0"/>
              <w:ind w:left="169"/>
              <w:jc w:val="center"/>
              <w:rPr>
                <w:b/>
                <w:sz w:val="20"/>
                <w:szCs w:val="20"/>
              </w:rPr>
            </w:pPr>
          </w:p>
          <w:p w:rsidR="00E020A5" w:rsidRPr="00094CCA" w:rsidRDefault="00E020A5" w:rsidP="00320A22">
            <w:pPr>
              <w:adjustRightInd w:val="0"/>
              <w:ind w:left="169"/>
              <w:jc w:val="center"/>
              <w:rPr>
                <w:b/>
                <w:sz w:val="20"/>
                <w:szCs w:val="20"/>
              </w:rPr>
            </w:pPr>
          </w:p>
          <w:p w:rsidR="00E020A5" w:rsidRPr="00094CCA" w:rsidRDefault="00E020A5" w:rsidP="00320A22">
            <w:pPr>
              <w:adjustRightInd w:val="0"/>
              <w:ind w:left="16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020A5" w:rsidRDefault="00E020A5" w:rsidP="00320A22">
            <w:pPr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E020A5" w:rsidRPr="00094CCA" w:rsidRDefault="00E020A5" w:rsidP="00320A22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кв.м.</w:t>
            </w:r>
          </w:p>
          <w:p w:rsidR="00E020A5" w:rsidRPr="00094CCA" w:rsidRDefault="00E020A5" w:rsidP="00320A22">
            <w:pPr>
              <w:rPr>
                <w:b/>
                <w:sz w:val="20"/>
                <w:szCs w:val="20"/>
              </w:rPr>
            </w:pPr>
          </w:p>
          <w:p w:rsidR="00E020A5" w:rsidRPr="00094CCA" w:rsidRDefault="00E020A5" w:rsidP="00320A22">
            <w:pPr>
              <w:rPr>
                <w:b/>
                <w:sz w:val="20"/>
                <w:szCs w:val="20"/>
              </w:rPr>
            </w:pPr>
          </w:p>
          <w:p w:rsidR="00E020A5" w:rsidRPr="00094CCA" w:rsidRDefault="00E020A5" w:rsidP="00320A22">
            <w:pPr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020A5" w:rsidRPr="00094CCA" w:rsidRDefault="00E020A5" w:rsidP="00320A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Характеристика</w:t>
            </w:r>
          </w:p>
          <w:p w:rsidR="00E020A5" w:rsidRPr="00094CCA" w:rsidRDefault="00E020A5" w:rsidP="00320A22">
            <w:pPr>
              <w:rPr>
                <w:b/>
                <w:sz w:val="20"/>
                <w:szCs w:val="20"/>
              </w:rPr>
            </w:pPr>
          </w:p>
          <w:p w:rsidR="00E020A5" w:rsidRPr="00094CCA" w:rsidRDefault="00E020A5" w:rsidP="00320A22">
            <w:pPr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020A5" w:rsidRDefault="00E020A5" w:rsidP="00320A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Данные </w:t>
            </w:r>
            <w:proofErr w:type="gramStart"/>
            <w:r>
              <w:rPr>
                <w:b/>
                <w:sz w:val="20"/>
                <w:szCs w:val="20"/>
              </w:rPr>
              <w:t>по</w:t>
            </w:r>
            <w:proofErr w:type="gramEnd"/>
          </w:p>
          <w:p w:rsidR="00E020A5" w:rsidRPr="00094CCA" w:rsidRDefault="00E020A5" w:rsidP="00320A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экспликации</w:t>
            </w:r>
          </w:p>
          <w:p w:rsidR="00E020A5" w:rsidRPr="00094CCA" w:rsidRDefault="00E020A5" w:rsidP="00320A22">
            <w:pPr>
              <w:rPr>
                <w:b/>
                <w:sz w:val="20"/>
                <w:szCs w:val="20"/>
              </w:rPr>
            </w:pPr>
          </w:p>
          <w:p w:rsidR="00E020A5" w:rsidRPr="00094CCA" w:rsidRDefault="00E020A5" w:rsidP="00320A22">
            <w:pPr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020A5" w:rsidRDefault="00E020A5" w:rsidP="00320A22">
            <w:pPr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Минимальный</w:t>
            </w:r>
          </w:p>
          <w:p w:rsidR="00E020A5" w:rsidRDefault="00E020A5" w:rsidP="00320A22">
            <w:pPr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ежемесячной арендной платы  (в том числе НДС) (руб.)</w:t>
            </w:r>
          </w:p>
          <w:p w:rsidR="00E020A5" w:rsidRPr="00094CCA" w:rsidRDefault="00E020A5" w:rsidP="00320A22">
            <w:pPr>
              <w:rPr>
                <w:b/>
                <w:sz w:val="20"/>
                <w:szCs w:val="20"/>
              </w:rPr>
            </w:pPr>
          </w:p>
          <w:p w:rsidR="00E020A5" w:rsidRPr="00094CCA" w:rsidRDefault="00E020A5" w:rsidP="00320A22">
            <w:pPr>
              <w:rPr>
                <w:b/>
                <w:sz w:val="20"/>
                <w:szCs w:val="20"/>
              </w:rPr>
            </w:pPr>
          </w:p>
          <w:p w:rsidR="00E020A5" w:rsidRPr="00094CCA" w:rsidRDefault="00E020A5" w:rsidP="00320A22">
            <w:pPr>
              <w:rPr>
                <w:b/>
                <w:sz w:val="20"/>
                <w:szCs w:val="20"/>
              </w:rPr>
            </w:pPr>
          </w:p>
          <w:p w:rsidR="00E020A5" w:rsidRPr="00094CCA" w:rsidRDefault="00E020A5" w:rsidP="00320A22">
            <w:pPr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E020A5" w:rsidRDefault="00E020A5" w:rsidP="00320A22">
            <w:pPr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Величина</w:t>
            </w:r>
          </w:p>
          <w:p w:rsidR="00E020A5" w:rsidRDefault="00E020A5" w:rsidP="00320A22">
            <w:pPr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повышения</w:t>
            </w:r>
          </w:p>
          <w:p w:rsidR="00E020A5" w:rsidRDefault="00E020A5" w:rsidP="00320A22">
            <w:pPr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начальной</w:t>
            </w:r>
          </w:p>
          <w:p w:rsidR="00E020A5" w:rsidRPr="00094CCA" w:rsidRDefault="00E020A5" w:rsidP="00320A22">
            <w:pPr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цены (шаг аукциона) – 5%  (руб.)</w:t>
            </w:r>
          </w:p>
          <w:p w:rsidR="00E020A5" w:rsidRPr="00094CCA" w:rsidRDefault="00E020A5" w:rsidP="00320A22">
            <w:pPr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020A5" w:rsidRDefault="00E020A5" w:rsidP="00320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задатка 20 % (руб.)</w:t>
            </w:r>
          </w:p>
          <w:p w:rsidR="00E020A5" w:rsidRDefault="00E020A5" w:rsidP="00320A22">
            <w:pPr>
              <w:jc w:val="right"/>
              <w:rPr>
                <w:b/>
                <w:sz w:val="20"/>
                <w:szCs w:val="20"/>
              </w:rPr>
            </w:pPr>
          </w:p>
          <w:p w:rsidR="00E020A5" w:rsidRDefault="00E020A5" w:rsidP="00320A22">
            <w:pPr>
              <w:jc w:val="right"/>
              <w:rPr>
                <w:b/>
                <w:sz w:val="20"/>
                <w:szCs w:val="20"/>
              </w:rPr>
            </w:pPr>
          </w:p>
          <w:p w:rsidR="00E020A5" w:rsidRPr="00094CCA" w:rsidRDefault="00E020A5" w:rsidP="00320A22">
            <w:pPr>
              <w:rPr>
                <w:b/>
                <w:sz w:val="20"/>
                <w:szCs w:val="20"/>
              </w:rPr>
            </w:pPr>
          </w:p>
          <w:p w:rsidR="00E020A5" w:rsidRPr="00094CCA" w:rsidRDefault="00E020A5" w:rsidP="00320A22">
            <w:pPr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020A5" w:rsidRDefault="00E020A5" w:rsidP="00320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Существующие</w:t>
            </w:r>
          </w:p>
          <w:p w:rsidR="00E020A5" w:rsidRDefault="00E020A5" w:rsidP="00320A2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ограничения</w:t>
            </w:r>
          </w:p>
          <w:p w:rsidR="00E020A5" w:rsidRPr="00094CCA" w:rsidRDefault="00E020A5" w:rsidP="00320A2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(обременения)</w:t>
            </w:r>
          </w:p>
          <w:p w:rsidR="00E020A5" w:rsidRDefault="00E020A5" w:rsidP="00320A22">
            <w:pPr>
              <w:rPr>
                <w:b/>
                <w:sz w:val="20"/>
                <w:szCs w:val="20"/>
              </w:rPr>
            </w:pPr>
          </w:p>
          <w:p w:rsidR="00E020A5" w:rsidRPr="00094CCA" w:rsidRDefault="00E020A5" w:rsidP="00320A22">
            <w:pPr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020A5" w:rsidRDefault="00E020A5" w:rsidP="00320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</w:t>
            </w:r>
          </w:p>
          <w:p w:rsidR="00E020A5" w:rsidRPr="000B2D2E" w:rsidRDefault="00E020A5" w:rsidP="00320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аренды</w:t>
            </w:r>
          </w:p>
          <w:p w:rsidR="00E020A5" w:rsidRPr="000B2D2E" w:rsidRDefault="00E020A5" w:rsidP="00320A22">
            <w:pPr>
              <w:rPr>
                <w:b/>
                <w:sz w:val="20"/>
                <w:szCs w:val="20"/>
              </w:rPr>
            </w:pPr>
          </w:p>
          <w:p w:rsidR="00E020A5" w:rsidRPr="0024463D" w:rsidRDefault="00E020A5" w:rsidP="00320A22">
            <w:pPr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020A5" w:rsidRDefault="00E020A5" w:rsidP="00320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Целевое</w:t>
            </w:r>
          </w:p>
          <w:p w:rsidR="00E020A5" w:rsidRPr="00A0097D" w:rsidRDefault="00E020A5" w:rsidP="00320A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назначение</w:t>
            </w:r>
          </w:p>
        </w:tc>
      </w:tr>
      <w:tr w:rsidR="00E020A5" w:rsidTr="00320A22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743" w:type="dxa"/>
            <w:vAlign w:val="center"/>
          </w:tcPr>
          <w:p w:rsidR="00E020A5" w:rsidRPr="005D62E7" w:rsidRDefault="00E020A5" w:rsidP="00320A22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</w:t>
            </w:r>
            <w:r w:rsidRPr="005D62E7">
              <w:rPr>
                <w:sz w:val="20"/>
                <w:szCs w:val="20"/>
              </w:rPr>
              <w:t>1</w:t>
            </w:r>
          </w:p>
        </w:tc>
        <w:tc>
          <w:tcPr>
            <w:tcW w:w="1775" w:type="dxa"/>
          </w:tcPr>
          <w:p w:rsidR="00E020A5" w:rsidRDefault="00E020A5" w:rsidP="00320A22">
            <w:pPr>
              <w:rPr>
                <w:sz w:val="20"/>
                <w:szCs w:val="20"/>
              </w:rPr>
            </w:pPr>
          </w:p>
          <w:p w:rsidR="00E020A5" w:rsidRDefault="00E020A5" w:rsidP="00320A22">
            <w:pPr>
              <w:rPr>
                <w:sz w:val="20"/>
                <w:szCs w:val="20"/>
              </w:rPr>
            </w:pPr>
          </w:p>
          <w:p w:rsidR="00E020A5" w:rsidRDefault="00E020A5" w:rsidP="00320A22">
            <w:pPr>
              <w:rPr>
                <w:sz w:val="20"/>
                <w:szCs w:val="20"/>
              </w:rPr>
            </w:pPr>
          </w:p>
          <w:p w:rsidR="00E020A5" w:rsidRPr="00B72848" w:rsidRDefault="00E020A5" w:rsidP="00320A22">
            <w:pPr>
              <w:rPr>
                <w:sz w:val="20"/>
                <w:szCs w:val="20"/>
              </w:rPr>
            </w:pPr>
            <w:r w:rsidRPr="00B72848">
              <w:rPr>
                <w:sz w:val="20"/>
                <w:szCs w:val="20"/>
              </w:rPr>
              <w:t>г. Кандалакша,               ул. Горького,            д. 7</w:t>
            </w:r>
          </w:p>
        </w:tc>
        <w:tc>
          <w:tcPr>
            <w:tcW w:w="1134" w:type="dxa"/>
          </w:tcPr>
          <w:p w:rsidR="00E020A5" w:rsidRDefault="00E020A5" w:rsidP="00320A22">
            <w:pPr>
              <w:rPr>
                <w:sz w:val="20"/>
                <w:szCs w:val="20"/>
              </w:rPr>
            </w:pPr>
          </w:p>
          <w:p w:rsidR="00E020A5" w:rsidRDefault="00E020A5" w:rsidP="00320A22">
            <w:pPr>
              <w:rPr>
                <w:sz w:val="20"/>
                <w:szCs w:val="20"/>
              </w:rPr>
            </w:pPr>
          </w:p>
          <w:p w:rsidR="00E020A5" w:rsidRDefault="00E020A5" w:rsidP="00320A22">
            <w:pPr>
              <w:rPr>
                <w:sz w:val="20"/>
                <w:szCs w:val="20"/>
              </w:rPr>
            </w:pPr>
          </w:p>
          <w:p w:rsidR="00E020A5" w:rsidRPr="00B72848" w:rsidRDefault="00E020A5" w:rsidP="00320A22">
            <w:pPr>
              <w:jc w:val="center"/>
              <w:rPr>
                <w:sz w:val="20"/>
                <w:szCs w:val="20"/>
              </w:rPr>
            </w:pPr>
            <w:r w:rsidRPr="00B72848">
              <w:rPr>
                <w:sz w:val="20"/>
                <w:szCs w:val="20"/>
              </w:rPr>
              <w:t>106,4</w:t>
            </w:r>
          </w:p>
        </w:tc>
        <w:tc>
          <w:tcPr>
            <w:tcW w:w="1843" w:type="dxa"/>
          </w:tcPr>
          <w:p w:rsidR="00E020A5" w:rsidRDefault="00E020A5" w:rsidP="00320A22">
            <w:pPr>
              <w:rPr>
                <w:sz w:val="20"/>
                <w:szCs w:val="20"/>
              </w:rPr>
            </w:pPr>
          </w:p>
          <w:p w:rsidR="00E020A5" w:rsidRDefault="00E020A5" w:rsidP="00320A22">
            <w:pPr>
              <w:rPr>
                <w:sz w:val="20"/>
                <w:szCs w:val="20"/>
              </w:rPr>
            </w:pPr>
          </w:p>
          <w:p w:rsidR="00E020A5" w:rsidRDefault="00E020A5" w:rsidP="00320A22">
            <w:pPr>
              <w:rPr>
                <w:sz w:val="20"/>
                <w:szCs w:val="20"/>
              </w:rPr>
            </w:pPr>
          </w:p>
          <w:p w:rsidR="00E020A5" w:rsidRPr="00B72848" w:rsidRDefault="00E020A5" w:rsidP="00320A22">
            <w:pPr>
              <w:rPr>
                <w:sz w:val="20"/>
                <w:szCs w:val="20"/>
              </w:rPr>
            </w:pPr>
            <w:r w:rsidRPr="00B72848">
              <w:rPr>
                <w:sz w:val="20"/>
                <w:szCs w:val="20"/>
              </w:rPr>
              <w:t>Встроенное нежилое помещение</w:t>
            </w:r>
          </w:p>
        </w:tc>
        <w:tc>
          <w:tcPr>
            <w:tcW w:w="1276" w:type="dxa"/>
          </w:tcPr>
          <w:p w:rsidR="00E020A5" w:rsidRDefault="00E020A5" w:rsidP="00320A22">
            <w:pPr>
              <w:rPr>
                <w:sz w:val="20"/>
                <w:szCs w:val="20"/>
              </w:rPr>
            </w:pPr>
          </w:p>
          <w:p w:rsidR="00E020A5" w:rsidRDefault="00E020A5" w:rsidP="00320A22">
            <w:pPr>
              <w:rPr>
                <w:sz w:val="20"/>
                <w:szCs w:val="20"/>
              </w:rPr>
            </w:pPr>
          </w:p>
          <w:p w:rsidR="00E020A5" w:rsidRDefault="00E020A5" w:rsidP="00320A22">
            <w:pPr>
              <w:rPr>
                <w:sz w:val="20"/>
                <w:szCs w:val="20"/>
              </w:rPr>
            </w:pPr>
          </w:p>
          <w:p w:rsidR="00E020A5" w:rsidRPr="00B72848" w:rsidRDefault="00E020A5" w:rsidP="00320A22">
            <w:pPr>
              <w:rPr>
                <w:sz w:val="20"/>
                <w:szCs w:val="20"/>
              </w:rPr>
            </w:pPr>
            <w:r w:rsidRPr="00B72848">
              <w:rPr>
                <w:sz w:val="20"/>
                <w:szCs w:val="20"/>
              </w:rPr>
              <w:t>1-й этаж, помещение I (1-9, 9а, 10-14)</w:t>
            </w:r>
          </w:p>
        </w:tc>
        <w:tc>
          <w:tcPr>
            <w:tcW w:w="1701" w:type="dxa"/>
          </w:tcPr>
          <w:p w:rsidR="00E020A5" w:rsidRDefault="00E020A5" w:rsidP="00320A22">
            <w:pPr>
              <w:rPr>
                <w:sz w:val="20"/>
                <w:szCs w:val="20"/>
              </w:rPr>
            </w:pPr>
          </w:p>
          <w:p w:rsidR="00E020A5" w:rsidRDefault="00E020A5" w:rsidP="00320A22">
            <w:pPr>
              <w:rPr>
                <w:sz w:val="20"/>
                <w:szCs w:val="20"/>
              </w:rPr>
            </w:pPr>
          </w:p>
          <w:p w:rsidR="00E020A5" w:rsidRDefault="00E020A5" w:rsidP="00320A22">
            <w:pPr>
              <w:rPr>
                <w:sz w:val="20"/>
                <w:szCs w:val="20"/>
              </w:rPr>
            </w:pPr>
          </w:p>
          <w:p w:rsidR="00E020A5" w:rsidRPr="00B72848" w:rsidRDefault="00E020A5" w:rsidP="00320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21 812,0</w:t>
            </w:r>
          </w:p>
        </w:tc>
        <w:tc>
          <w:tcPr>
            <w:tcW w:w="1275" w:type="dxa"/>
          </w:tcPr>
          <w:p w:rsidR="00E020A5" w:rsidRDefault="00E020A5" w:rsidP="00320A22">
            <w:pPr>
              <w:rPr>
                <w:sz w:val="20"/>
                <w:szCs w:val="20"/>
              </w:rPr>
            </w:pPr>
          </w:p>
          <w:p w:rsidR="00E020A5" w:rsidRDefault="00E020A5" w:rsidP="00320A22">
            <w:pPr>
              <w:rPr>
                <w:sz w:val="20"/>
                <w:szCs w:val="20"/>
              </w:rPr>
            </w:pPr>
          </w:p>
          <w:p w:rsidR="00E020A5" w:rsidRDefault="00E020A5" w:rsidP="00320A22">
            <w:pPr>
              <w:rPr>
                <w:sz w:val="20"/>
                <w:szCs w:val="20"/>
              </w:rPr>
            </w:pPr>
          </w:p>
          <w:p w:rsidR="00E020A5" w:rsidRPr="00B72848" w:rsidRDefault="00E020A5" w:rsidP="00320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1 090,60</w:t>
            </w:r>
          </w:p>
        </w:tc>
        <w:tc>
          <w:tcPr>
            <w:tcW w:w="1134" w:type="dxa"/>
          </w:tcPr>
          <w:p w:rsidR="00E020A5" w:rsidRDefault="00E020A5" w:rsidP="00320A22">
            <w:pPr>
              <w:rPr>
                <w:sz w:val="20"/>
                <w:szCs w:val="20"/>
              </w:rPr>
            </w:pPr>
          </w:p>
          <w:p w:rsidR="00E020A5" w:rsidRDefault="00E020A5" w:rsidP="00320A22">
            <w:pPr>
              <w:rPr>
                <w:sz w:val="20"/>
                <w:szCs w:val="20"/>
              </w:rPr>
            </w:pPr>
          </w:p>
          <w:p w:rsidR="00E020A5" w:rsidRDefault="00E020A5" w:rsidP="00320A22">
            <w:pPr>
              <w:rPr>
                <w:sz w:val="20"/>
                <w:szCs w:val="20"/>
              </w:rPr>
            </w:pPr>
          </w:p>
          <w:p w:rsidR="00E020A5" w:rsidRPr="00B72848" w:rsidRDefault="00E020A5" w:rsidP="00320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4 362,40</w:t>
            </w:r>
          </w:p>
        </w:tc>
        <w:tc>
          <w:tcPr>
            <w:tcW w:w="1418" w:type="dxa"/>
          </w:tcPr>
          <w:p w:rsidR="00E020A5" w:rsidRDefault="00E020A5" w:rsidP="00320A22">
            <w:pPr>
              <w:rPr>
                <w:sz w:val="20"/>
                <w:szCs w:val="20"/>
              </w:rPr>
            </w:pPr>
          </w:p>
          <w:p w:rsidR="00E020A5" w:rsidRDefault="00E020A5" w:rsidP="00320A22">
            <w:pPr>
              <w:rPr>
                <w:sz w:val="20"/>
                <w:szCs w:val="20"/>
              </w:rPr>
            </w:pPr>
          </w:p>
          <w:p w:rsidR="00E020A5" w:rsidRDefault="00E020A5" w:rsidP="00320A22">
            <w:pPr>
              <w:rPr>
                <w:sz w:val="20"/>
                <w:szCs w:val="20"/>
              </w:rPr>
            </w:pPr>
          </w:p>
          <w:p w:rsidR="00E020A5" w:rsidRPr="00B72848" w:rsidRDefault="00E020A5" w:rsidP="00320A22">
            <w:pPr>
              <w:jc w:val="center"/>
              <w:rPr>
                <w:sz w:val="20"/>
                <w:szCs w:val="20"/>
              </w:rPr>
            </w:pPr>
            <w:r w:rsidRPr="00B72848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E020A5" w:rsidRDefault="00E020A5" w:rsidP="00320A22">
            <w:pPr>
              <w:rPr>
                <w:sz w:val="20"/>
                <w:szCs w:val="20"/>
              </w:rPr>
            </w:pPr>
          </w:p>
          <w:p w:rsidR="00E020A5" w:rsidRDefault="00E020A5" w:rsidP="00320A22">
            <w:pPr>
              <w:rPr>
                <w:sz w:val="20"/>
                <w:szCs w:val="20"/>
              </w:rPr>
            </w:pPr>
          </w:p>
          <w:p w:rsidR="00E020A5" w:rsidRDefault="00E020A5" w:rsidP="00320A22">
            <w:pPr>
              <w:rPr>
                <w:sz w:val="20"/>
                <w:szCs w:val="20"/>
              </w:rPr>
            </w:pPr>
          </w:p>
          <w:p w:rsidR="00E020A5" w:rsidRPr="00B72848" w:rsidRDefault="00E020A5" w:rsidP="00320A22">
            <w:pPr>
              <w:jc w:val="center"/>
              <w:rPr>
                <w:sz w:val="20"/>
                <w:szCs w:val="20"/>
              </w:rPr>
            </w:pPr>
            <w:r w:rsidRPr="00B72848">
              <w:rPr>
                <w:sz w:val="20"/>
                <w:szCs w:val="20"/>
              </w:rPr>
              <w:t>5 лет</w:t>
            </w:r>
          </w:p>
        </w:tc>
        <w:tc>
          <w:tcPr>
            <w:tcW w:w="1985" w:type="dxa"/>
            <w:shd w:val="clear" w:color="auto" w:fill="auto"/>
          </w:tcPr>
          <w:p w:rsidR="00E020A5" w:rsidRPr="00B72848" w:rsidRDefault="00E020A5" w:rsidP="00320A22">
            <w:pPr>
              <w:rPr>
                <w:sz w:val="20"/>
                <w:szCs w:val="20"/>
              </w:rPr>
            </w:pPr>
            <w:r w:rsidRPr="00B72848">
              <w:rPr>
                <w:sz w:val="20"/>
                <w:szCs w:val="20"/>
              </w:rPr>
              <w:t>виды деятельности, не запрещенные действующим законодательством, осуществление которых допускается в многоквартирных домах.</w:t>
            </w:r>
          </w:p>
        </w:tc>
      </w:tr>
    </w:tbl>
    <w:p w:rsidR="00E020A5" w:rsidRPr="0027408E" w:rsidRDefault="00E020A5" w:rsidP="00E020A5"/>
    <w:p w:rsidR="00E020A5" w:rsidRDefault="00E020A5" w:rsidP="00E020A5">
      <w:pPr>
        <w:rPr>
          <w:b/>
        </w:rPr>
      </w:pPr>
    </w:p>
    <w:p w:rsidR="00E020A5" w:rsidRDefault="00E020A5" w:rsidP="00E020A5">
      <w:pPr>
        <w:ind w:firstLine="708"/>
        <w:jc w:val="center"/>
        <w:rPr>
          <w:b/>
        </w:rPr>
      </w:pPr>
    </w:p>
    <w:p w:rsidR="00E020A5" w:rsidRPr="00D24723" w:rsidRDefault="00E020A5" w:rsidP="00E020A5">
      <w:pPr>
        <w:ind w:firstLine="708"/>
        <w:jc w:val="center"/>
        <w:rPr>
          <w:b/>
        </w:rPr>
      </w:pPr>
      <w:r w:rsidRPr="001F0F8D">
        <w:rPr>
          <w:b/>
          <w:lang w:val="en-US"/>
        </w:rPr>
        <w:t>III</w:t>
      </w:r>
      <w:r w:rsidRPr="001F0F8D">
        <w:rPr>
          <w:b/>
        </w:rPr>
        <w:t>. За</w:t>
      </w:r>
      <w:r>
        <w:rPr>
          <w:b/>
        </w:rPr>
        <w:t>ключител</w:t>
      </w:r>
      <w:r w:rsidRPr="001F0F8D">
        <w:rPr>
          <w:b/>
        </w:rPr>
        <w:t>ьные положения</w:t>
      </w:r>
    </w:p>
    <w:p w:rsidR="00E020A5" w:rsidRPr="00D55818" w:rsidRDefault="00E020A5" w:rsidP="00E020A5"/>
    <w:p w:rsidR="00E020A5" w:rsidRPr="00D55818" w:rsidRDefault="00E020A5" w:rsidP="00E020A5">
      <w:pPr>
        <w:ind w:firstLine="720"/>
      </w:pPr>
      <w:r>
        <w:t xml:space="preserve">Все иные вопросы, касающиеся проведения аукциона, не нашедшие отражения в настоящем информационном сообщении, регулируются </w:t>
      </w:r>
    </w:p>
    <w:p w:rsidR="009B1AF0" w:rsidRDefault="00E020A5" w:rsidP="00E020A5">
      <w:r>
        <w:t>Действующим законодательством Российской Федерации.</w:t>
      </w:r>
    </w:p>
    <w:sectPr w:rsidR="009B1AF0" w:rsidSect="00E020A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A5"/>
    <w:rsid w:val="009B1AF0"/>
    <w:rsid w:val="00E0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A5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020A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020A5"/>
    <w:rPr>
      <w:rFonts w:eastAsia="Times New Roman"/>
      <w:lang w:eastAsia="ru-RU"/>
    </w:rPr>
  </w:style>
  <w:style w:type="character" w:styleId="a3">
    <w:name w:val="Hyperlink"/>
    <w:rsid w:val="00E020A5"/>
    <w:rPr>
      <w:color w:val="0000FF"/>
      <w:u w:val="single"/>
    </w:rPr>
  </w:style>
  <w:style w:type="paragraph" w:customStyle="1" w:styleId="1">
    <w:name w:val="Знак1"/>
    <w:basedOn w:val="a"/>
    <w:rsid w:val="00E020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A5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020A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020A5"/>
    <w:rPr>
      <w:rFonts w:eastAsia="Times New Roman"/>
      <w:lang w:eastAsia="ru-RU"/>
    </w:rPr>
  </w:style>
  <w:style w:type="character" w:styleId="a3">
    <w:name w:val="Hyperlink"/>
    <w:rsid w:val="00E020A5"/>
    <w:rPr>
      <w:color w:val="0000FF"/>
      <w:u w:val="single"/>
    </w:rPr>
  </w:style>
  <w:style w:type="paragraph" w:customStyle="1" w:styleId="1">
    <w:name w:val="Знак1"/>
    <w:basedOn w:val="a"/>
    <w:rsid w:val="00E020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Г. Фешанкова</dc:creator>
  <cp:lastModifiedBy>Татьяна Г. Фешанкова</cp:lastModifiedBy>
  <cp:revision>1</cp:revision>
  <dcterms:created xsi:type="dcterms:W3CDTF">2019-07-12T12:25:00Z</dcterms:created>
  <dcterms:modified xsi:type="dcterms:W3CDTF">2019-07-12T12:29:00Z</dcterms:modified>
</cp:coreProperties>
</file>